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paniek in frisdrank land</w:t>
      </w:r>
    </w:p>
    <w:p>
      <w:pPr>
        <w:spacing w:after="240"/>
      </w:pPr>
      <w:r>
        <w:rPr>
          <w:sz w:val="18"/>
          <w:szCs w:val="18"/>
        </w:rPr>
        <w:t xml:space="preserve">Door Lotte Spillebeen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60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14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Er zijn 4 frisdrankfabrieken in ons land: Fanta, Cola, Sprite en Ice-tea. Door besparingen moeten er 3 fabrieken sluiten. Enkel 1 fabriek kan nog verdergaan. De 4 managers vragen daarom hulp aan onze kinderenElk team heeft een bidon met frisdrank in. Op verschillende manieren kunnen ze frisdrank bijkrijgen of laten weglopen bij de anderen</w:t>
      </w:r>
    </w:p>
    <w:p>
      <w:pPr>
        <w:pStyle w:val="Heading1"/>
      </w:pPr>
      <w:bookmarkStart w:id="2" w:name="_Toc3"/>
      <w:r>
        <w:t>Uitleg</w:t>
      </w:r>
      <w:bookmarkEnd w:id="2"/>
    </w:p>
    <w:p>
      <w:pPr/>
      <w:r>
        <w:rPr/>
        <w:t xml:space="preserve">Elk team heeft een bidon met frisdrank in. Op verschillende manieren kunnen ze frisdrank bijkrijgen of laten weglopen bij de anderen.</w:t>
      </w:r>
    </w:p>
    <w:p>
      <w:pPr/>
      <w:r>
        <w:rPr/>
        <w:t xml:space="preserve">Elk team heeft een kamp met daarin 1 ingrediënt van de frisdrank. (kaartjes)Team cola: waterTeam fanta: kleurstofTeam Ice-tea: suikerTeam sprite: gaze</w:t>
      </w:r>
    </w:p>
    <w:p>
      <w:pPr/>
      <w:r>
        <w:rPr/>
        <w:t xml:space="preserve">Hoe binnenbreken in de anderen hun kamp: elk kind heeft een band op zijn hoofd met een woord/cijfer. De leden van het kamp moeten het woord proberen te raden voordat de persoon binnen is.is de persoon in het kamp geraakt zonder dat het woord geraden is, dan krijgt hij/zij hun kaartje mee.Hebben ze het geraden, dan keert het kind terug naar de centrale en krijgt hij een nieuw woord/cijfer. (oud woord teruggeven)Hebben ze een combinatie kunnen bemachtigen (water +kleurstof +suiker +gaze) dan mogen ze naar de centrale komen.Daar hebben ze 3 opties</w:t>
      </w:r>
    </w:p>
    <w:p>
      <w:pPr>
        <w:numPr>
          <w:ilvl w:val="0"/>
          <w:numId w:val="3"/>
        </w:numPr>
      </w:pPr>
      <w:r>
        <w:rPr/>
        <w:t xml:space="preserve">  Kopen een glas frisdrank en vullen hun eigen bidon bij</w:t>
      </w:r>
    </w:p>
    <w:p>
      <w:pPr>
        <w:numPr>
          <w:ilvl w:val="0"/>
          <w:numId w:val="3"/>
        </w:numPr>
      </w:pPr>
      <w:r>
        <w:rPr/>
        <w:t xml:space="preserve">  Gieten 1 glas frisdrank weg bij een willekeurige bidon</w:t>
      </w:r>
    </w:p>
    <w:p>
      <w:pPr>
        <w:numPr>
          <w:ilvl w:val="0"/>
          <w:numId w:val="3"/>
        </w:numPr>
      </w:pPr>
      <w:r>
        <w:rPr/>
        <w:t xml:space="preserve">  Kopen een tip voor de plaats van de puzzelstukken (kost hen 1 glas)</w:t>
      </w:r>
    </w:p>
    <w:p>
      <w:pPr/>
      <w:r>
        <w:rPr/>
        <w:t xml:space="preserve">Managers hebben veel ingewikkeld en chaotisch papierwerk, de kinderen moeten samenwerken met de managers om de ontbrekende stukjes van de puzzel te vinden op het terrein. Lukt het de manager om de puzzel volledig te maken, dan krijgt zijn/haar team 5 bekers  (keuze: weggieten bij de andere of zelf houden)</w:t>
      </w:r>
    </w:p>
    <w:p>
      <w:pPr/>
      <w:r>
        <w:rPr/>
        <w:t xml:space="preserve">OPGEPAST: Oxfam fruitsap ligt op de loer om de frisdrankindustrie te veroveren met enkel gezonde en biologische frisdrank. Oxfam fruitsap schiet met biologische suikershots ( doktersspuit met verf) achter de kinderen. Word je geraakt, dan moet je jouw kaartje afgeven.</w:t>
      </w:r>
    </w:p>
    <w:p>
      <w:pPr>
        <w:pStyle w:val="Heading1"/>
      </w:pPr>
      <w:bookmarkStart w:id="3" w:name="_Toc4"/>
      <w:r>
        <w:t>Taakverdeling</w:t>
      </w:r>
      <w:bookmarkEnd w:id="3"/>
    </w:p>
    <w:p>
      <w:pPr/>
      <w:r>
        <w:rPr/>
        <w:t xml:space="preserve">2 moni's (de managers) zitten op de centralepost waar de emmers met vloeistof staan, ook worden de woorden daar uitgedeeld</w:t>
      </w:r>
    </w:p>
    <w:p>
      <w:pPr/>
      <w:r>
        <w:rPr/>
        <w:t xml:space="preserve">1 moni is Oxfam fruitsap: draagt een hesje ( kan afgewisseld worden )</w:t>
      </w:r>
    </w:p>
    <w:p>
      <w:pPr/>
      <w:r>
        <w:rPr/>
        <w:t xml:space="preserve">4moni's controleren in het kamp (hoeft niet persee)</w:t>
      </w:r>
    </w:p>
    <w:p>
      <w:pPr>
        <w:pStyle w:val="Heading1"/>
      </w:pPr>
      <w:bookmarkStart w:id="4" w:name="_Toc5"/>
      <w:r>
        <w:t>Inclusie</w:t>
      </w:r>
      <w:bookmarkEnd w:id="4"/>
    </w:p>
    <w:p>
      <w:pPr/>
      <w:r>
        <w:rPr/>
        <w:t xml:space="preserve">druk de verschillende kaartjes op gekleurd papier, zo is het eventueel makkelijker om het tem te herkennen</w:t>
      </w:r>
    </w:p>
    <w:p>
      <w:pPr>
        <w:pStyle w:val="Heading1"/>
      </w:pPr>
      <w:bookmarkStart w:id="5" w:name="_Toc6"/>
      <w:r>
        <w:t>Materiaal</w:t>
      </w:r>
      <w:bookmarkEnd w:id="5"/>
    </w:p>
    <w:p>
      <w:pPr>
        <w:numPr>
          <w:ilvl w:val="0"/>
          <w:numId w:val="4"/>
        </w:numPr>
      </w:pPr>
      <w:r>
        <w:rPr/>
        <w:t xml:space="preserve">4 bidons/emmers/bekkens/flessen</w:t>
      </w:r>
    </w:p>
    <w:p>
      <w:pPr>
        <w:numPr>
          <w:ilvl w:val="0"/>
          <w:numId w:val="4"/>
        </w:numPr>
      </w:pPr>
      <w:r>
        <w:rPr/>
        <w:t xml:space="preserve">Verf: bruin-zwart-groen-geel (andere kleuren ook mogelijk)</w:t>
      </w:r>
    </w:p>
    <w:p>
      <w:pPr>
        <w:numPr>
          <w:ilvl w:val="0"/>
          <w:numId w:val="4"/>
        </w:numPr>
      </w:pPr>
      <w:r>
        <w:rPr/>
        <w:t xml:space="preserve">Kaartjes met de ingrediënten op</w:t>
      </w:r>
    </w:p>
    <w:p>
      <w:pPr>
        <w:numPr>
          <w:ilvl w:val="0"/>
          <w:numId w:val="4"/>
        </w:numPr>
      </w:pPr>
      <w:r>
        <w:rPr/>
        <w:t xml:space="preserve">Puzzels (1puzzel per team)</w:t>
      </w:r>
    </w:p>
    <w:p>
      <w:pPr>
        <w:numPr>
          <w:ilvl w:val="0"/>
          <w:numId w:val="4"/>
        </w:numPr>
      </w:pPr>
      <w:r>
        <w:rPr/>
        <w:t xml:space="preserve">alcoholstiften</w:t>
      </w:r>
    </w:p>
    <w:p>
      <w:pPr>
        <w:numPr>
          <w:ilvl w:val="0"/>
          <w:numId w:val="4"/>
        </w:numPr>
      </w:pPr>
      <w:r>
        <w:rPr/>
        <w:t xml:space="preserve">voldoende stickers (om woorden op te schrijven)</w:t>
      </w:r>
    </w:p>
    <w:p>
      <w:pPr>
        <w:numPr>
          <w:ilvl w:val="0"/>
          <w:numId w:val="4"/>
        </w:numPr>
      </w:pPr>
      <w:r>
        <w:rPr/>
        <w:t xml:space="preserve">afbakeningslint</w:t>
      </w:r>
    </w:p>
    <w:p>
      <w:pPr>
        <w:numPr>
          <w:ilvl w:val="0"/>
          <w:numId w:val="4"/>
        </w:numPr>
      </w:pPr>
      <w:r>
        <w:rPr/>
        <w:t xml:space="preserve">Spuiten</w:t>
      </w:r>
    </w:p>
    <w:p>
      <w:pPr>
        <w:numPr>
          <w:ilvl w:val="0"/>
          <w:numId w:val="4"/>
        </w:numPr>
      </w:pPr>
      <w:r>
        <w:rPr/>
        <w:t xml:space="preserve">Aangepaste kledij voor de managers (coca cola pet-gadgets of kleuren van de frisdrank)</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paniek in frisdrank land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5A0192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327934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2024-04-25T15:09:18+00:00</dcterms:created>
  <dcterms:modified xsi:type="dcterms:W3CDTF">2024-04-25T15:09:18+00:00</dcterms:modified>
</cp:coreProperties>
</file>

<file path=docProps/custom.xml><?xml version="1.0" encoding="utf-8"?>
<Properties xmlns="http://schemas.openxmlformats.org/officeDocument/2006/custom-properties" xmlns:vt="http://schemas.openxmlformats.org/officeDocument/2006/docPropsVTypes"/>
</file>