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Smokkelspel</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Bos</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4</w:t>
            </w:r>
          </w:p>
        </w:tc>
        <w:tc>
          <w:tcPr>
            <w:tcW w:w="3000" w:type="dxa"/>
          </w:tcPr>
          <w:p>
            <w:pPr/>
            <w:r>
              <w:rPr>
                <w:sz w:val="20"/>
                <w:szCs w:val="20"/>
              </w:rPr>
              <w:t xml:space="preserve">Ongeveer 30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0 tot 99 jaar</w:t>
            </w:r>
          </w:p>
        </w:tc>
        <w:tc>
          <w:tcPr>
            <w:tcW w:w="3000" w:type="dxa"/>
          </w:tcPr>
          <w:p>
            <w:pPr/>
            <w:r>
              <w:rPr>
                <w:sz w:val="20"/>
                <w:szCs w:val="20"/>
              </w:rPr>
              <w:t xml:space="preserve">90 minuten</w:t>
            </w:r>
          </w:p>
        </w:tc>
      </w:tr>
    </w:tbl>
    <w:p>
      <w:pPr>
        <w:pStyle w:val="Heading1"/>
      </w:pPr>
      <w:bookmarkStart w:id="1" w:name="_Toc2"/>
      <w:r>
        <w:t>Inkleding</w:t>
      </w:r>
      <w:bookmarkEnd w:id="1"/>
    </w:p>
    <w:p>
      <w:pPr/>
      <w:r>
        <w:rPr/>
        <w:t xml:space="preserve">Met Luna Piessens</w:t>
      </w:r>
    </w:p>
    <w:p>
      <w:pPr/>
      <w:r>
        <w:rPr/>
        <w:t xml:space="preserve">Luna (een smokkelaar) komt op een podium en begint gehaast (ze wordt achtervolgd) te vertellen dat ze hulp nodig heeft om geld te verdienen. Ze heeft geen geld genoeg om al haar smokkelwaren te kunnen kopen. Na een tijdje komt Brent (een douane) langs de keuken gelopen en roept door een walkietalkie, “ja ik heb de smokkelaar gevonden”. Luna loop weg richting monikot. Op het podium zegt Brent tegen de kindjes “oh nee nu is die smokkelaar weer weggelopen ik heb echt hulp nodig willen jullie mij helpen?”.</w:t>
      </w:r>
    </w:p>
    <w:p>
      <w:pPr>
        <w:pStyle w:val="Heading1"/>
      </w:pPr>
      <w:bookmarkStart w:id="2" w:name="_Toc3"/>
      <w:r>
        <w:t>Uitleg</w:t>
      </w:r>
      <w:bookmarkEnd w:id="2"/>
    </w:p>
    <w:p>
      <w:pPr>
        <w:pStyle w:val="Heading2"/>
      </w:pPr>
      <w:r>
        <w:rPr/>
        <w:t xml:space="preserve">Basis</w:t>
      </w:r>
    </w:p>
    <w:p>
      <w:pPr/>
      <w:r>
        <w:rPr/>
        <w:t xml:space="preserve">De deelnemers worden in twee groepen verdeeld: 1/3 Douaniers; 2/3 Smokkelaars.Er zijn drie "Business moni"Er is één winkel (een moni)</w:t>
      </w:r>
    </w:p>
    <w:p>
      <w:pPr/>
      <w:r>
        <w:rPr/>
        <w:t xml:space="preserve">De Smokkelaars moeten eerst geld verdienen en kunnen dan smokkelwaar gaan kopen.Het geld verdienen ze bij een "Business moni" die zich verplaatst doorheen het terrein.De smokkelwaar kunnen ze kopen in de winkel (één moni).Om hun buit veilig te houden van de douaniers, kunnen ze dit op een veilige locatie leggen. Deze veilige locatie wordt in het oog gehouden door een "Business moni" zodat er niet door douaniers aan gezeten wordt.</w:t>
      </w:r>
    </w:p>
    <w:p>
      <w:pPr/>
      <w:r>
        <w:rPr/>
        <w:t xml:space="preserve">De douaniers hun taak is om zoveel mogelijk geld of smokkelwaar in beslag te nemen.Dit doen ze door de smokkelaars aan te tikken en: blad, steen, schaar; krokodillen gevecht of haantjes gevecht uit te voeren. De douanier mag kiezen. Wie wint behoud de buit.Het geconfisceerd materiaal kunnen ook zei op een veilige locatie bewaren, maar deze moeten ze zelf verdedigen. (Het is aan de monitoren om dit in de douaniers hun oor te fluisteren of ze het zelf te laten uitzoeken)</w:t>
      </w:r>
    </w:p>
    <w:p>
      <w:pPr>
        <w:pStyle w:val="Heading2"/>
      </w:pPr>
      <w:r>
        <w:rPr/>
        <w:t xml:space="preserve">Met meer monitoren</w:t>
      </w:r>
    </w:p>
    <w:p>
      <w:pPr>
        <w:numPr>
          <w:ilvl w:val="0"/>
          <w:numId w:val="3"/>
        </w:numPr>
      </w:pPr>
      <w:r>
        <w:rPr/>
        <w:t xml:space="preserve">De douaniers brengen hun geconfisceerd materiaal naar de "Douane moni"</w:t>
      </w:r>
    </w:p>
    <w:p>
      <w:pPr>
        <w:numPr>
          <w:ilvl w:val="0"/>
          <w:numId w:val="3"/>
        </w:numPr>
      </w:pPr>
      <w:r>
        <w:rPr/>
        <w:t xml:space="preserve">De smokkelaars brengen het naar de "Smokel moni"</w:t>
      </w:r>
    </w:p>
    <w:p>
      <w:pPr>
        <w:numPr>
          <w:ilvl w:val="0"/>
          <w:numId w:val="3"/>
        </w:numPr>
      </w:pPr>
      <w:r>
        <w:rPr/>
        <w:t xml:space="preserve">Een extra "Business moni"</w:t>
      </w:r>
    </w:p>
    <w:p>
      <w:pPr>
        <w:numPr>
          <w:ilvl w:val="0"/>
          <w:numId w:val="3"/>
        </w:numPr>
      </w:pPr>
      <w:r>
        <w:rPr/>
        <w:t xml:space="preserve">Is er een Mafiabaas die zijn winkel beschermt van douaniers</w:t>
      </w:r>
    </w:p>
    <w:p>
      <w:pPr>
        <w:numPr>
          <w:ilvl w:val="1"/>
          <w:numId w:val="3"/>
        </w:numPr>
      </w:pPr>
      <w:r>
        <w:rPr/>
        <w:t xml:space="preserve">Deze mag de Douaniers een beperking opleggen voor de resterende duur van het spel of tijdelijk. De Mafia mag ook alleen maar in de buurt van de winkel douaniers tikken. (straal van 5 à 10m)</w:t>
      </w:r>
    </w:p>
    <w:p>
      <w:pPr>
        <w:pStyle w:val="Heading1"/>
      </w:pPr>
      <w:bookmarkStart w:id="3" w:name="_Toc4"/>
      <w:r>
        <w:t>Taakverdeling</w:t>
      </w:r>
      <w:bookmarkEnd w:id="3"/>
    </w:p>
    <w:p>
      <w:pPr>
        <w:numPr>
          <w:ilvl w:val="0"/>
          <w:numId w:val="4"/>
        </w:numPr>
      </w:pPr>
      <w:r>
        <w:rPr/>
        <w:t xml:space="preserve">Er zijn drie "Business moni"</w:t>
      </w:r>
    </w:p>
    <w:p>
      <w:pPr>
        <w:numPr>
          <w:ilvl w:val="0"/>
          <w:numId w:val="4"/>
        </w:numPr>
      </w:pPr>
      <w:r>
        <w:rPr/>
        <w:t xml:space="preserve">Er is één winkel (een moni)</w:t>
      </w:r>
    </w:p>
    <w:p>
      <w:pPr>
        <w:numPr>
          <w:ilvl w:val="0"/>
          <w:numId w:val="4"/>
        </w:numPr>
      </w:pPr>
      <w:r>
        <w:rPr/>
        <w:t xml:space="preserve">De douaniers brengen hun geconfisceerd materiaal naar de "Douane moni"</w:t>
      </w:r>
    </w:p>
    <w:p>
      <w:pPr>
        <w:numPr>
          <w:ilvl w:val="0"/>
          <w:numId w:val="4"/>
        </w:numPr>
      </w:pPr>
      <w:r>
        <w:rPr/>
        <w:t xml:space="preserve">De smokkelaars brengen het naar de "Smokel moni"</w:t>
      </w:r>
    </w:p>
    <w:p>
      <w:pPr>
        <w:numPr>
          <w:ilvl w:val="0"/>
          <w:numId w:val="4"/>
        </w:numPr>
      </w:pPr>
      <w:r>
        <w:rPr/>
        <w:t xml:space="preserve">Een extra "Business moni"</w:t>
      </w:r>
    </w:p>
    <w:p>
      <w:pPr>
        <w:numPr>
          <w:ilvl w:val="0"/>
          <w:numId w:val="4"/>
        </w:numPr>
      </w:pPr>
      <w:r>
        <w:rPr/>
        <w:t xml:space="preserve">Is er een Mafiabaas die zijn winkel beschermt van douaniers</w:t>
      </w:r>
    </w:p>
    <w:p>
      <w:pPr>
        <w:pStyle w:val="Heading1"/>
      </w:pPr>
      <w:bookmarkStart w:id="4" w:name="_Toc5"/>
      <w:r>
        <w:t>Inclusie</w:t>
      </w:r>
      <w:bookmarkEnd w:id="4"/>
    </w:p>
    <w:p>
      <w:pPr/>
      <w:r>
        <w:rPr/>
        <w:t xml:space="preserve">Deelnemers kunnen postjes zijn</w:t>
      </w:r>
    </w:p>
    <w:p>
      <w:pPr>
        <w:pStyle w:val="Heading1"/>
      </w:pPr>
      <w:bookmarkStart w:id="5" w:name="_Toc6"/>
      <w:r>
        <w:t>Materiaal</w:t>
      </w:r>
      <w:bookmarkEnd w:id="5"/>
    </w:p>
    <w:p>
      <w:pPr>
        <w:numPr>
          <w:ilvl w:val="0"/>
          <w:numId w:val="5"/>
        </w:numPr>
      </w:pPr>
      <w:r>
        <w:rPr/>
        <w:t xml:space="preserve">Zakjes bloem</w:t>
      </w:r>
    </w:p>
    <w:p>
      <w:pPr>
        <w:numPr>
          <w:ilvl w:val="0"/>
          <w:numId w:val="5"/>
        </w:numPr>
      </w:pPr>
      <w:r>
        <w:rPr/>
        <w:t xml:space="preserve">Papiertjes Smokkelwaar</w:t>
      </w:r>
    </w:p>
    <w:p>
      <w:pPr/>
      <w:r>
        <w:rPr/>
        <w:t xml:space="preserve">Verkleedgerief voor monitoren</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Smokkelspel</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CCE033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4">
    <w:nsid w:val="371B85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5">
    <w:nsid w:val="8C1E58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 w:numId="4">
    <w:abstractNumId w:val="4"/>
  </w: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2024-04-26T05:52:53+00:00</dcterms:created>
  <dcterms:modified xsi:type="dcterms:W3CDTF">2024-04-26T05:52:53+00:00</dcterms:modified>
</cp:coreProperties>
</file>

<file path=docProps/custom.xml><?xml version="1.0" encoding="utf-8"?>
<Properties xmlns="http://schemas.openxmlformats.org/officeDocument/2006/custom-properties" xmlns:vt="http://schemas.openxmlformats.org/officeDocument/2006/docPropsVTypes"/>
</file>